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Министерство образования Ставропольского края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</w:rPr>
        <w:t>Г</w:t>
      </w: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БУ ДПО «Ставропольский краевой институт развития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образования, повышения квалификации и переподготовки </w:t>
      </w:r>
    </w:p>
    <w:p w:rsidR="007564A2" w:rsidRPr="00A07A93" w:rsidRDefault="007564A2" w:rsidP="007564A2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работников образования» </w:t>
      </w: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548DD4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Информационная справка 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о результатах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проведения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региональн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проверочн</w:t>
      </w:r>
      <w:r>
        <w:rPr>
          <w:rFonts w:ascii="Times New Roman" w:eastAsia="Calibri" w:hAnsi="Times New Roman" w:cs="Times New Roman"/>
          <w:b/>
          <w:sz w:val="40"/>
          <w:szCs w:val="40"/>
        </w:rPr>
        <w:t>ой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 xml:space="preserve"> работ</w:t>
      </w:r>
      <w:r>
        <w:rPr>
          <w:rFonts w:ascii="Times New Roman" w:eastAsia="Calibri" w:hAnsi="Times New Roman" w:cs="Times New Roman"/>
          <w:b/>
          <w:sz w:val="40"/>
          <w:szCs w:val="40"/>
        </w:rPr>
        <w:t>ы</w:t>
      </w:r>
      <w:r w:rsidR="005D24EB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</w:p>
    <w:p w:rsidR="005D24EB" w:rsidRPr="00A07A93" w:rsidRDefault="005D24EB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 w:rsidR="00200EB9">
        <w:rPr>
          <w:rFonts w:ascii="Times New Roman" w:eastAsia="Calibri" w:hAnsi="Times New Roman" w:cs="Times New Roman"/>
          <w:b/>
          <w:sz w:val="40"/>
          <w:szCs w:val="40"/>
        </w:rPr>
        <w:t>физике</w:t>
      </w:r>
    </w:p>
    <w:p w:rsidR="007564A2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A07A93">
        <w:rPr>
          <w:rFonts w:ascii="Times New Roman" w:eastAsia="Calibri" w:hAnsi="Times New Roman" w:cs="Times New Roman"/>
          <w:b/>
          <w:sz w:val="40"/>
          <w:szCs w:val="40"/>
        </w:rPr>
        <w:t>в 201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9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/</w:t>
      </w:r>
      <w:r w:rsidR="00B02372">
        <w:rPr>
          <w:rFonts w:ascii="Times New Roman" w:eastAsia="Calibri" w:hAnsi="Times New Roman" w:cs="Times New Roman"/>
          <w:b/>
          <w:sz w:val="40"/>
          <w:szCs w:val="40"/>
        </w:rPr>
        <w:t>20</w:t>
      </w:r>
      <w:r w:rsidR="00200F11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учебном году в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="00791226">
        <w:rPr>
          <w:rFonts w:ascii="Times New Roman" w:eastAsia="Calibri" w:hAnsi="Times New Roman" w:cs="Times New Roman"/>
          <w:b/>
          <w:sz w:val="40"/>
          <w:szCs w:val="40"/>
        </w:rPr>
        <w:t>10</w:t>
      </w:r>
      <w:r>
        <w:rPr>
          <w:rFonts w:ascii="Times New Roman" w:eastAsia="Calibri" w:hAnsi="Times New Roman" w:cs="Times New Roman"/>
          <w:b/>
          <w:sz w:val="40"/>
          <w:szCs w:val="40"/>
        </w:rPr>
        <w:t xml:space="preserve">-х </w:t>
      </w:r>
      <w:r w:rsidRPr="00A07A93">
        <w:rPr>
          <w:rFonts w:ascii="Times New Roman" w:eastAsia="Calibri" w:hAnsi="Times New Roman" w:cs="Times New Roman"/>
          <w:b/>
          <w:sz w:val="40"/>
          <w:szCs w:val="40"/>
        </w:rPr>
        <w:t>классах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>
        <w:rPr>
          <w:rFonts w:ascii="Times New Roman" w:eastAsia="Calibri" w:hAnsi="Times New Roman" w:cs="Times New Roman"/>
          <w:i/>
          <w:sz w:val="40"/>
          <w:szCs w:val="40"/>
        </w:rPr>
        <w:t>Ставропольский край</w:t>
      </w:r>
    </w:p>
    <w:p w:rsidR="007564A2" w:rsidRPr="00A07A93" w:rsidRDefault="007564A2" w:rsidP="007564A2">
      <w:pPr>
        <w:spacing w:after="0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A93">
        <w:rPr>
          <w:rFonts w:ascii="Times New Roman" w:hAnsi="Times New Roman" w:cs="Times New Roman"/>
          <w:noProof/>
          <w:sz w:val="36"/>
          <w:szCs w:val="36"/>
          <w:lang w:eastAsia="ru-RU"/>
        </w:rPr>
        <w:t>г. Ставрополь</w:t>
      </w:r>
      <w:r w:rsidRPr="00A07A93">
        <w:rPr>
          <w:rFonts w:ascii="Times New Roman" w:hAnsi="Times New Roman" w:cs="Times New Roman"/>
          <w:sz w:val="28"/>
          <w:szCs w:val="28"/>
        </w:rPr>
        <w:br w:type="page"/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shd w:val="clear" w:color="auto" w:fill="FFFFFF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200EB9">
        <w:rPr>
          <w:rFonts w:ascii="Times New Roman" w:eastAsia="Calibri" w:hAnsi="Times New Roman" w:cs="Times New Roman"/>
          <w:sz w:val="28"/>
          <w:szCs w:val="28"/>
        </w:rPr>
        <w:t>физике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7A93">
        <w:rPr>
          <w:rFonts w:ascii="Times New Roman" w:eastAsia="Calibri" w:hAnsi="Times New Roman" w:cs="Times New Roman"/>
          <w:sz w:val="28"/>
          <w:szCs w:val="28"/>
        </w:rPr>
        <w:t>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 xml:space="preserve">-х </w:t>
      </w:r>
      <w:r w:rsidRPr="00A07A93">
        <w:rPr>
          <w:rFonts w:ascii="Times New Roman" w:eastAsia="Calibri" w:hAnsi="Times New Roman" w:cs="Times New Roman"/>
          <w:sz w:val="28"/>
          <w:szCs w:val="28"/>
        </w:rPr>
        <w:t>классах»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.</w:t>
      </w: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Ставрополь</w:t>
      </w:r>
      <w:r w:rsidRPr="00CF4917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Ставропольского края</w:t>
      </w:r>
      <w:r w:rsidRPr="00A07A93">
        <w:rPr>
          <w:rFonts w:ascii="Times New Roman" w:eastAsia="Times New Roman" w:hAnsi="Times New Roman" w:cs="Times New Roman"/>
          <w:cap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>
        <w:rPr>
          <w:rFonts w:ascii="Times New Roman" w:eastAsia="Times New Roman" w:hAnsi="Times New Roman" w:cs="Times New Roman"/>
          <w:caps/>
          <w:sz w:val="28"/>
          <w:szCs w:val="28"/>
        </w:rPr>
        <w:t xml:space="preserve"> </w:t>
      </w:r>
      <w:r w:rsidR="00D31D68">
        <w:rPr>
          <w:rFonts w:ascii="Times New Roman" w:eastAsia="Times New Roman" w:hAnsi="Times New Roman" w:cs="Times New Roman"/>
          <w:caps/>
          <w:sz w:val="28"/>
          <w:szCs w:val="28"/>
        </w:rPr>
        <w:br/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ГБУ ДПО «Ставропольский краевой институт развития образования, повышения квалификации и переподготовки работников образования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», </w:t>
      </w:r>
      <w:r w:rsidR="00D31D68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201</w:t>
      </w:r>
      <w:r w:rsidR="00B02372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г. - </w:t>
      </w:r>
      <w:r w:rsidR="00E235CC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7</w:t>
      </w:r>
      <w:r w:rsidRPr="00A07A93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>с.</w:t>
      </w: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tabs>
          <w:tab w:val="left" w:pos="82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сборнике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«И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нформационная справка о результатах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проведения </w:t>
      </w:r>
      <w:r w:rsidRPr="00A07A93">
        <w:rPr>
          <w:rFonts w:ascii="Times New Roman" w:eastAsia="Calibri" w:hAnsi="Times New Roman" w:cs="Times New Roman"/>
          <w:sz w:val="28"/>
          <w:szCs w:val="28"/>
        </w:rPr>
        <w:t>региональн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проверочн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5D24EB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200EB9">
        <w:rPr>
          <w:rFonts w:ascii="Times New Roman" w:eastAsia="Calibri" w:hAnsi="Times New Roman" w:cs="Times New Roman"/>
          <w:sz w:val="28"/>
          <w:szCs w:val="28"/>
        </w:rPr>
        <w:t>физике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в 201</w:t>
      </w:r>
      <w:r w:rsidR="00B02372">
        <w:rPr>
          <w:rFonts w:ascii="Times New Roman" w:eastAsia="Calibri" w:hAnsi="Times New Roman" w:cs="Times New Roman"/>
          <w:sz w:val="28"/>
          <w:szCs w:val="28"/>
        </w:rPr>
        <w:t>9</w:t>
      </w:r>
      <w:r w:rsidRPr="00A07A93">
        <w:rPr>
          <w:rFonts w:ascii="Times New Roman" w:eastAsia="Calibri" w:hAnsi="Times New Roman" w:cs="Times New Roman"/>
          <w:sz w:val="28"/>
          <w:szCs w:val="28"/>
        </w:rPr>
        <w:t>/</w:t>
      </w:r>
      <w:r w:rsidR="00B02372">
        <w:rPr>
          <w:rFonts w:ascii="Times New Roman" w:eastAsia="Calibri" w:hAnsi="Times New Roman" w:cs="Times New Roman"/>
          <w:sz w:val="28"/>
          <w:szCs w:val="28"/>
        </w:rPr>
        <w:t>20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учебном году в</w:t>
      </w:r>
      <w:r w:rsidR="00B51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1226">
        <w:rPr>
          <w:rFonts w:ascii="Times New Roman" w:eastAsia="Calibri" w:hAnsi="Times New Roman" w:cs="Times New Roman"/>
          <w:sz w:val="28"/>
          <w:szCs w:val="28"/>
        </w:rPr>
        <w:t>10</w:t>
      </w:r>
      <w:r>
        <w:rPr>
          <w:rFonts w:ascii="Times New Roman" w:eastAsia="Calibri" w:hAnsi="Times New Roman" w:cs="Times New Roman"/>
          <w:sz w:val="28"/>
          <w:szCs w:val="28"/>
        </w:rPr>
        <w:t>-х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классах» пр</w:t>
      </w:r>
      <w:r>
        <w:rPr>
          <w:rFonts w:ascii="Times New Roman" w:eastAsia="Calibri" w:hAnsi="Times New Roman" w:cs="Times New Roman"/>
          <w:sz w:val="28"/>
          <w:szCs w:val="28"/>
        </w:rPr>
        <w:t>иведена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информация, </w:t>
      </w:r>
      <w:r>
        <w:rPr>
          <w:rFonts w:ascii="Times New Roman" w:eastAsia="Calibri" w:hAnsi="Times New Roman" w:cs="Times New Roman"/>
          <w:sz w:val="28"/>
          <w:szCs w:val="28"/>
        </w:rPr>
        <w:t>которая собрана на основании</w:t>
      </w:r>
      <w:r w:rsidRPr="00A07A93">
        <w:rPr>
          <w:rFonts w:ascii="Times New Roman" w:eastAsia="Calibri" w:hAnsi="Times New Roman" w:cs="Times New Roman"/>
          <w:sz w:val="28"/>
          <w:szCs w:val="28"/>
        </w:rPr>
        <w:t xml:space="preserve"> заполненных муниципальными координаторами форм МО и форм ОУ.</w:t>
      </w:r>
    </w:p>
    <w:p w:rsidR="007564A2" w:rsidRPr="00A07A93" w:rsidRDefault="007564A2" w:rsidP="007564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564A2" w:rsidRPr="00A07A93">
          <w:foot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4A2" w:rsidRPr="00A07A93" w:rsidRDefault="00B02372" w:rsidP="007564A2">
      <w:pPr>
        <w:widowControl w:val="0"/>
        <w:ind w:right="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Оценка образовательных достижений обучающихся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общеобразовательных организаций 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>Ставропольск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>ого</w:t>
      </w:r>
      <w:r w:rsidRPr="00B8004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 кра</w:t>
      </w:r>
      <w:r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я </w:t>
      </w:r>
      <w:r w:rsidRPr="00A07A93">
        <w:rPr>
          <w:rFonts w:ascii="Times New Roman" w:eastAsia="Times New Roman" w:hAnsi="Times New Roman" w:cs="Times New Roman"/>
          <w:sz w:val="28"/>
          <w:szCs w:val="16"/>
          <w:lang w:eastAsia="ru-RU"/>
        </w:rPr>
        <w:t xml:space="preserve">проводилась на основании приказа министерства образования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сентября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1335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региональных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 качества подготовки обучающихся в 2019/20 учебном году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564A2" w:rsidRPr="00A07A93" w:rsidRDefault="007564A2" w:rsidP="007564A2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A07A93">
        <w:rPr>
          <w:rFonts w:ascii="Times New Roman" w:hAnsi="Times New Roman" w:cs="Times New Roman"/>
          <w:sz w:val="28"/>
        </w:rPr>
        <w:t>Цель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>региональных проверочных работ</w:t>
      </w:r>
      <w:r>
        <w:rPr>
          <w:rFonts w:ascii="Times New Roman" w:hAnsi="Times New Roman" w:cs="Times New Roman"/>
          <w:sz w:val="28"/>
        </w:rPr>
        <w:t xml:space="preserve"> </w:t>
      </w:r>
      <w:r w:rsidRPr="00A07A93">
        <w:rPr>
          <w:rFonts w:ascii="Times New Roman" w:hAnsi="Times New Roman" w:cs="Times New Roman"/>
          <w:sz w:val="28"/>
        </w:rPr>
        <w:t xml:space="preserve">(далее РПР) </w:t>
      </w:r>
      <w:r w:rsidRPr="00A0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07A93">
        <w:rPr>
          <w:rFonts w:ascii="Times New Roman" w:hAnsi="Times New Roman" w:cs="Times New Roman"/>
          <w:bCs/>
          <w:sz w:val="28"/>
        </w:rPr>
        <w:t xml:space="preserve">определение соответствия содержания, уровня и качества подготовки обучающихся общеобразовательных организаций требованиям реализуемых программ. </w:t>
      </w:r>
    </w:p>
    <w:p w:rsidR="007564A2" w:rsidRPr="00A07A93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:rsidR="007564A2" w:rsidRDefault="00B51399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аблица проведения региональн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="007564A2"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 w:rsidR="007564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="000465D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 классах образовательных организаций Ставропольского края</w:t>
      </w:r>
    </w:p>
    <w:tbl>
      <w:tblPr>
        <w:tblStyle w:val="a3"/>
        <w:tblW w:w="9687" w:type="dxa"/>
        <w:tblLook w:val="04A0" w:firstRow="1" w:lastRow="0" w:firstColumn="1" w:lastColumn="0" w:noHBand="0" w:noVBand="1"/>
      </w:tblPr>
      <w:tblGrid>
        <w:gridCol w:w="959"/>
        <w:gridCol w:w="2551"/>
        <w:gridCol w:w="2127"/>
        <w:gridCol w:w="1588"/>
        <w:gridCol w:w="2462"/>
      </w:tblGrid>
      <w:tr w:rsidR="007564A2" w:rsidRPr="00A07A93" w:rsidTr="00897DA8">
        <w:trPr>
          <w:trHeight w:val="20"/>
        </w:trPr>
        <w:tc>
          <w:tcPr>
            <w:tcW w:w="959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551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588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ОО</w:t>
            </w:r>
          </w:p>
        </w:tc>
        <w:tc>
          <w:tcPr>
            <w:tcW w:w="2462" w:type="dxa"/>
            <w:vAlign w:val="center"/>
          </w:tcPr>
          <w:p w:rsidR="007564A2" w:rsidRPr="00A07A93" w:rsidRDefault="007564A2" w:rsidP="00D41B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обучающихся, выполнявших работу </w:t>
            </w:r>
          </w:p>
        </w:tc>
      </w:tr>
      <w:tr w:rsidR="007564A2" w:rsidRPr="00A07A93" w:rsidTr="00897DA8">
        <w:trPr>
          <w:trHeight w:val="20"/>
        </w:trPr>
        <w:tc>
          <w:tcPr>
            <w:tcW w:w="959" w:type="dxa"/>
          </w:tcPr>
          <w:p w:rsidR="007564A2" w:rsidRPr="00A07A93" w:rsidRDefault="00791226" w:rsidP="00D41B2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</w:tcPr>
          <w:p w:rsidR="007564A2" w:rsidRPr="00A07A93" w:rsidRDefault="00200EB9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127" w:type="dxa"/>
            <w:vAlign w:val="center"/>
          </w:tcPr>
          <w:p w:rsidR="007564A2" w:rsidRPr="00A07A93" w:rsidRDefault="00B02372" w:rsidP="00200EB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октября 2019г</w:t>
            </w:r>
            <w:r w:rsidR="00756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8" w:type="dxa"/>
            <w:vAlign w:val="center"/>
          </w:tcPr>
          <w:p w:rsidR="007564A2" w:rsidRPr="005108F7" w:rsidRDefault="00AD3CF6" w:rsidP="00B02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2" w:type="dxa"/>
            <w:vAlign w:val="center"/>
          </w:tcPr>
          <w:p w:rsidR="007564A2" w:rsidRPr="005108F7" w:rsidRDefault="00AD3CF6" w:rsidP="00B023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</w:tr>
    </w:tbl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Итоговая сводная таблица проведения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региональн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проверочн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ой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ы 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</w:t>
      </w:r>
      <w:r w:rsidR="0079122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-х</w:t>
      </w:r>
      <w:r w:rsidRPr="00A07A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классах образовательных организаций Ставропольского края</w:t>
      </w:r>
    </w:p>
    <w:tbl>
      <w:tblPr>
        <w:tblStyle w:val="1"/>
        <w:tblW w:w="964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"/>
        <w:gridCol w:w="1701"/>
        <w:gridCol w:w="1701"/>
        <w:gridCol w:w="2217"/>
        <w:gridCol w:w="1064"/>
        <w:gridCol w:w="1113"/>
        <w:gridCol w:w="1036"/>
      </w:tblGrid>
      <w:tr w:rsidR="007564A2" w:rsidRPr="00A07A93" w:rsidTr="00025B57">
        <w:trPr>
          <w:trHeight w:val="20"/>
        </w:trPr>
        <w:tc>
          <w:tcPr>
            <w:tcW w:w="8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01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обучающихся (всего/ выполнявших работу)</w:t>
            </w:r>
          </w:p>
        </w:tc>
        <w:tc>
          <w:tcPr>
            <w:tcW w:w="2217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обучающихся, преодолевших минимальный порог (обученность)</w:t>
            </w:r>
          </w:p>
        </w:tc>
        <w:tc>
          <w:tcPr>
            <w:tcW w:w="1064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13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</w:t>
            </w: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</w:p>
        </w:tc>
        <w:tc>
          <w:tcPr>
            <w:tcW w:w="1036" w:type="dxa"/>
            <w:vAlign w:val="center"/>
          </w:tcPr>
          <w:p w:rsidR="007564A2" w:rsidRPr="00A07A93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отметка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 w:val="restart"/>
            <w:vAlign w:val="center"/>
          </w:tcPr>
          <w:p w:rsidR="007564A2" w:rsidRPr="00A07A93" w:rsidRDefault="00791226" w:rsidP="00897DA8">
            <w:pPr>
              <w:tabs>
                <w:tab w:val="left" w:pos="390"/>
                <w:tab w:val="center" w:pos="49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vMerge w:val="restart"/>
            <w:vAlign w:val="center"/>
          </w:tcPr>
          <w:p w:rsidR="007564A2" w:rsidRPr="00A07A93" w:rsidRDefault="00200EB9" w:rsidP="00E03A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701" w:type="dxa"/>
            <w:vAlign w:val="center"/>
          </w:tcPr>
          <w:p w:rsidR="007564A2" w:rsidRPr="005108F7" w:rsidRDefault="00AD3CF6" w:rsidP="00B02372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217" w:type="dxa"/>
            <w:vMerge w:val="restart"/>
            <w:vAlign w:val="center"/>
          </w:tcPr>
          <w:p w:rsidR="007564A2" w:rsidRPr="005108F7" w:rsidRDefault="00B02372" w:rsidP="001412AC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064" w:type="dxa"/>
            <w:vMerge w:val="restart"/>
            <w:vAlign w:val="center"/>
          </w:tcPr>
          <w:p w:rsidR="007564A2" w:rsidRPr="005108F7" w:rsidRDefault="00B0237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63,4</w:t>
            </w:r>
          </w:p>
        </w:tc>
        <w:tc>
          <w:tcPr>
            <w:tcW w:w="1113" w:type="dxa"/>
            <w:vAlign w:val="center"/>
          </w:tcPr>
          <w:p w:rsidR="007564A2" w:rsidRPr="005108F7" w:rsidRDefault="00200EB9" w:rsidP="00B02372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36" w:type="dxa"/>
            <w:vMerge w:val="restart"/>
            <w:vAlign w:val="center"/>
          </w:tcPr>
          <w:p w:rsidR="007564A2" w:rsidRPr="005108F7" w:rsidRDefault="007564A2" w:rsidP="00B02372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0E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564A2" w:rsidRPr="00A07A93" w:rsidTr="00025B57">
        <w:trPr>
          <w:trHeight w:val="20"/>
        </w:trPr>
        <w:tc>
          <w:tcPr>
            <w:tcW w:w="8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7564A2" w:rsidRPr="005108F7" w:rsidRDefault="00AD3CF6" w:rsidP="00B02372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02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217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25C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Align w:val="center"/>
          </w:tcPr>
          <w:p w:rsidR="007564A2" w:rsidRPr="005108F7" w:rsidRDefault="00B02372" w:rsidP="00C90A5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036" w:type="dxa"/>
            <w:vMerge/>
            <w:vAlign w:val="center"/>
          </w:tcPr>
          <w:p w:rsidR="007564A2" w:rsidRPr="005108F7" w:rsidRDefault="007564A2" w:rsidP="00D41B28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Default="007564A2" w:rsidP="007564A2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564A2" w:rsidRPr="00A07A93" w:rsidRDefault="007564A2" w:rsidP="007564A2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564A2" w:rsidRPr="00A07A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1B28" w:rsidRDefault="004646C7" w:rsidP="0076500B">
      <w:pPr>
        <w:spacing w:after="0" w:line="240" w:lineRule="auto"/>
      </w:pPr>
      <w:r>
        <w:rPr>
          <w:noProof/>
          <w:lang w:eastAsia="ru-RU"/>
        </w:rPr>
        <w:lastRenderedPageBreak/>
        <w:drawing>
          <wp:inline distT="0" distB="0" distL="0" distR="0" wp14:anchorId="00CB29F6">
            <wp:extent cx="5810250" cy="316264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180" cy="3167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75FD" w:rsidRDefault="002E75FD" w:rsidP="007650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</w:pPr>
    </w:p>
    <w:tbl>
      <w:tblPr>
        <w:tblW w:w="95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5386"/>
        <w:gridCol w:w="1572"/>
        <w:gridCol w:w="1572"/>
      </w:tblGrid>
      <w:tr w:rsidR="002725D9" w:rsidRPr="0076500B" w:rsidTr="0076500B">
        <w:trPr>
          <w:trHeight w:val="253"/>
          <w:tblHeader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0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задания</w:t>
            </w:r>
          </w:p>
        </w:tc>
        <w:tc>
          <w:tcPr>
            <w:tcW w:w="53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0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Проверяемые умения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0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обучающихся, выполнивших задание верно</w:t>
            </w:r>
          </w:p>
        </w:tc>
        <w:tc>
          <w:tcPr>
            <w:tcW w:w="157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0F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обучающихся, выполнивших задание верно</w:t>
            </w:r>
          </w:p>
        </w:tc>
      </w:tr>
      <w:tr w:rsidR="002725D9" w:rsidRPr="0076500B" w:rsidTr="0076500B">
        <w:trPr>
          <w:trHeight w:val="253"/>
          <w:tblHeader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8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7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5D9" w:rsidRPr="00200F11" w:rsidRDefault="002725D9" w:rsidP="00765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Группировка понятий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5530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54,3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8E253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Изменение величин в физических процессах. Умение расчетные задачи в 1 действие по одной из тем курса физики, используя законы и формулы, связывающие физические величины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8081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79,3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Описание физических процессов и явлений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6485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63,7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Чтение графиков движения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8038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78,9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Объяснять физических явлений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3272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50,5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Умение объяснять физические процессы и свойства тел: выявлять причинно-следственные связи, строить объяснение из 1-2 логических шагов с опорой на 1-2 изученных свойства физических явлений, физических закона или закономерности.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7096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69,6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Примеры использования физических явлений в технике.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8947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87,8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Решать расчетные задачи в 1 действие по одной из тем курса физики, используя законы и формулы, связывающие физические величины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6533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64,1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Решать расчетные задачи в 1 действие по одной из тем курса физики, используя законы и формулы, связывающие физические величины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7658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75,2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Владение основами знаний о методах научного познания и экспериментальными умениями (анализ показаний приборов, планирование исследования по заданной гипотезе)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8364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82,1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Владение основами знаний о методах научного познания и экспериментальными умениями (анализ показаний приборов, планирование исследования по заданной гипотезе)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6908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67,8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Умения планировать эксперимент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2440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23,9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 xml:space="preserve">Понимание текстов физического содержания: </w:t>
            </w:r>
            <w:r w:rsidRPr="00200F11">
              <w:rPr>
                <w:rFonts w:ascii="Times New Roman" w:hAnsi="Times New Roman" w:cs="Times New Roman"/>
                <w:color w:val="000000"/>
              </w:rPr>
              <w:lastRenderedPageBreak/>
              <w:t>отвечать на прямые вопросы к содержанию текста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lastRenderedPageBreak/>
              <w:t>3968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38,9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Решать расчетные задачи в 1-2 действия по одной из тем курса физики,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расчеты.,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1896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18,6</w:t>
            </w:r>
          </w:p>
        </w:tc>
      </w:tr>
      <w:tr w:rsidR="004646C7" w:rsidRPr="0076500B" w:rsidTr="00313D50">
        <w:trPr>
          <w:trHeight w:val="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00F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C7" w:rsidRPr="00200F11" w:rsidRDefault="004646C7" w:rsidP="004646C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Решать расчетные задачи в 1-2 действия по одной из тем курса физики,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расчеты.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46C7" w:rsidRPr="00200F11" w:rsidRDefault="004646C7" w:rsidP="004646C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200F11"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</w:tr>
    </w:tbl>
    <w:p w:rsidR="002E75FD" w:rsidRDefault="002E75FD" w:rsidP="0076500B">
      <w:pPr>
        <w:spacing w:after="0" w:line="240" w:lineRule="auto"/>
      </w:pPr>
    </w:p>
    <w:p w:rsidR="00FD5321" w:rsidRDefault="004646C7" w:rsidP="007B6A35">
      <w:pPr>
        <w:spacing w:after="0"/>
      </w:pPr>
      <w:r>
        <w:rPr>
          <w:noProof/>
          <w:lang w:eastAsia="ru-RU"/>
        </w:rPr>
        <w:drawing>
          <wp:inline distT="0" distB="0" distL="0" distR="0" wp14:anchorId="1B8B7C22">
            <wp:extent cx="5755005" cy="33147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331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321" w:rsidRDefault="00FD5321" w:rsidP="007B6A35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0"/>
        <w:gridCol w:w="6168"/>
        <w:gridCol w:w="1160"/>
      </w:tblGrid>
      <w:tr w:rsidR="004646C7" w:rsidRPr="002A7237" w:rsidTr="00187E95">
        <w:trPr>
          <w:trHeight w:val="20"/>
        </w:trPr>
        <w:tc>
          <w:tcPr>
            <w:tcW w:w="2020" w:type="dxa"/>
            <w:vMerge w:val="restart"/>
            <w:vAlign w:val="center"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2A7237">
              <w:rPr>
                <w:rFonts w:ascii="Times New Roman" w:hAnsi="Times New Roman" w:cs="Times New Roman"/>
                <w:sz w:val="24"/>
              </w:rPr>
              <w:t xml:space="preserve">Используемый учебник </w:t>
            </w: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Генденштейн Л.Э., Дик Ю.И. / Под ред. Орлова В.А.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Грачёв А.В., Погожев В.А., Салецкий А.М., Боков П.Ю.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Касьянов В.А.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4,7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Мякишев Т.Я., Буховцев Б.Б., Сотский Н.Н. / Под ред. Парфентьевой Н.А.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80,4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Пурышева Н.С., Важеевская Н.Е., Исаев Д.А.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Тихомирова С.А., Яворский Б.М.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Хижнякова Л.С., Синявина А.А., Холина С.А., Кудрявцев В.В.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Кабардин О.Ф., Орлов В.А., Эвенчик Э.Е. и др. / Под ред. Пинского А.А., Кабардина О.Ф.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  <w:hideMark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  <w:hideMark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Мякишев Г.Я., Синяков А.З.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Мякишев Г.Я., Синяков А.З.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4646C7" w:rsidRPr="002A7237" w:rsidTr="00187E95">
        <w:trPr>
          <w:trHeight w:val="20"/>
        </w:trPr>
        <w:tc>
          <w:tcPr>
            <w:tcW w:w="2020" w:type="dxa"/>
            <w:vMerge/>
          </w:tcPr>
          <w:p w:rsidR="004646C7" w:rsidRPr="002A7237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68" w:type="dxa"/>
            <w:vAlign w:val="bottom"/>
          </w:tcPr>
          <w:p w:rsidR="004646C7" w:rsidRPr="00CE38EC" w:rsidRDefault="004646C7" w:rsidP="004646C7">
            <w:pPr>
              <w:rPr>
                <w:rFonts w:ascii="Times New Roman" w:hAnsi="Times New Roman" w:cs="Times New Roman"/>
                <w:sz w:val="24"/>
              </w:rPr>
            </w:pPr>
            <w:r w:rsidRPr="00CE38EC">
              <w:rPr>
                <w:rFonts w:ascii="Times New Roman" w:hAnsi="Times New Roman" w:cs="Times New Roman"/>
                <w:sz w:val="24"/>
              </w:rPr>
              <w:t>Другое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46C7" w:rsidRPr="004646C7" w:rsidRDefault="004646C7" w:rsidP="004646C7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</w:tr>
    </w:tbl>
    <w:p w:rsidR="00FD5321" w:rsidRDefault="00FD5321" w:rsidP="007B6A35">
      <w:pPr>
        <w:spacing w:after="0"/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6379"/>
        <w:gridCol w:w="1134"/>
      </w:tblGrid>
      <w:tr w:rsidR="004646C7" w:rsidRPr="00480E32" w:rsidTr="00C70D02">
        <w:trPr>
          <w:cantSplit/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Образование учителя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 педагогическое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86,5</w:t>
            </w:r>
          </w:p>
        </w:tc>
      </w:tr>
      <w:tr w:rsidR="004646C7" w:rsidRPr="00480E32" w:rsidTr="00C70D02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4646C7" w:rsidRPr="00480E32" w:rsidTr="00C70D02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профессиональное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4646C7" w:rsidRPr="00480E32" w:rsidTr="00C70D02">
        <w:trPr>
          <w:cantSplit/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46C7" w:rsidRPr="00480E32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0E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 общее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480E32" w:rsidRDefault="00480E32"/>
    <w:tbl>
      <w:tblPr>
        <w:tblW w:w="9370" w:type="dxa"/>
        <w:tblInd w:w="93" w:type="dxa"/>
        <w:tblLook w:val="04A0" w:firstRow="1" w:lastRow="0" w:firstColumn="1" w:lastColumn="0" w:noHBand="0" w:noVBand="1"/>
      </w:tblPr>
      <w:tblGrid>
        <w:gridCol w:w="1716"/>
        <w:gridCol w:w="6379"/>
        <w:gridCol w:w="1275"/>
      </w:tblGrid>
      <w:tr w:rsidR="004646C7" w:rsidRPr="00D00A0E" w:rsidTr="003A78A5">
        <w:trPr>
          <w:trHeight w:val="4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годовым отметкам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соответствует годовой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58,7</w:t>
            </w:r>
          </w:p>
        </w:tc>
      </w:tr>
      <w:tr w:rsidR="004646C7" w:rsidRPr="00D00A0E" w:rsidTr="003A78A5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выше годовой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7,4</w:t>
            </w:r>
          </w:p>
        </w:tc>
      </w:tr>
      <w:tr w:rsidR="004646C7" w:rsidRPr="00D00A0E" w:rsidTr="003A78A5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6C7" w:rsidRPr="00D00A0E" w:rsidRDefault="004646C7" w:rsidP="004646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0A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по РПР ниже годовой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46C7" w:rsidRPr="004646C7" w:rsidRDefault="004646C7" w:rsidP="0046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46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33,9</w:t>
            </w:r>
          </w:p>
        </w:tc>
      </w:tr>
    </w:tbl>
    <w:p w:rsidR="00327C13" w:rsidRDefault="00327C13"/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Выводы и рекомендации по результатам выполнения работы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Анализ выполнения заданий проверочной </w:t>
      </w:r>
      <w:r w:rsidRPr="007E63A9">
        <w:rPr>
          <w:rFonts w:ascii="Times New Roman" w:hAnsi="Times New Roman" w:cs="Times New Roman"/>
          <w:sz w:val="28"/>
        </w:rPr>
        <w:t>работы показал, что в целом учащиеся справляются с заданиями на описание характера изменения величин в физических процессах (79,3%), чтение графиков движения - 78,9 %, умение объяснять физические процессы и свойства тел: выявлять причинно-следственные связи, строить объяснение из 1-2 логических шагов с опорой на 1-2 изученных свойства физических явлений, физических закона или закономерности. 69,6%.  С решением расчетных задач в 1 действие по одной из тем курса физики, используя законы и формулы, связывающие физические величин</w:t>
      </w:r>
      <w:r>
        <w:rPr>
          <w:rFonts w:ascii="Times New Roman" w:hAnsi="Times New Roman" w:cs="Times New Roman"/>
          <w:sz w:val="28"/>
        </w:rPr>
        <w:t>ы, справились достаточно хорошо</w:t>
      </w:r>
      <w:r w:rsidRPr="007E63A9">
        <w:rPr>
          <w:rFonts w:ascii="Times New Roman" w:hAnsi="Times New Roman" w:cs="Times New Roman"/>
          <w:sz w:val="28"/>
        </w:rPr>
        <w:t>. В работе было две задачи одного уровня сложности по двум темам курса физи</w:t>
      </w:r>
      <w:r>
        <w:rPr>
          <w:rFonts w:ascii="Times New Roman" w:hAnsi="Times New Roman" w:cs="Times New Roman"/>
          <w:sz w:val="28"/>
        </w:rPr>
        <w:t>ки, проверяющие данное умение (</w:t>
      </w:r>
      <w:r w:rsidRPr="007E63A9">
        <w:rPr>
          <w:rFonts w:ascii="Times New Roman" w:hAnsi="Times New Roman" w:cs="Times New Roman"/>
          <w:sz w:val="28"/>
        </w:rPr>
        <w:t>64,1%, 75,2%)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Три задания 10,11,12 </w:t>
      </w:r>
      <w:r w:rsidRPr="007E63A9">
        <w:rPr>
          <w:rFonts w:ascii="Times New Roman" w:hAnsi="Times New Roman" w:cs="Times New Roman"/>
          <w:sz w:val="28"/>
        </w:rPr>
        <w:t>на проверку владения основами знаний о методах научного познания и экспериментальными умениями (анализ показаний приборов, планирование исследования п</w:t>
      </w:r>
      <w:r>
        <w:rPr>
          <w:rFonts w:ascii="Times New Roman" w:hAnsi="Times New Roman" w:cs="Times New Roman"/>
          <w:sz w:val="28"/>
        </w:rPr>
        <w:t xml:space="preserve">о заданной гипотезе) выполнены </w:t>
      </w:r>
      <w:r w:rsidRPr="007E63A9">
        <w:rPr>
          <w:rFonts w:ascii="Times New Roman" w:hAnsi="Times New Roman" w:cs="Times New Roman"/>
          <w:sz w:val="28"/>
        </w:rPr>
        <w:t>в соответствии со степенью</w:t>
      </w:r>
      <w:r>
        <w:rPr>
          <w:rFonts w:ascii="Times New Roman" w:hAnsi="Times New Roman" w:cs="Times New Roman"/>
          <w:sz w:val="28"/>
        </w:rPr>
        <w:t xml:space="preserve"> сложности. Первые два задания достаточно хорошо (</w:t>
      </w:r>
      <w:r w:rsidRPr="007E63A9">
        <w:rPr>
          <w:rFonts w:ascii="Times New Roman" w:hAnsi="Times New Roman" w:cs="Times New Roman"/>
          <w:sz w:val="28"/>
        </w:rPr>
        <w:t>задание 10 – 82,1%, задание 11 – 67,8%). Учащиеся не умеют планироват</w:t>
      </w:r>
      <w:r>
        <w:rPr>
          <w:rFonts w:ascii="Times New Roman" w:hAnsi="Times New Roman" w:cs="Times New Roman"/>
          <w:sz w:val="28"/>
        </w:rPr>
        <w:t xml:space="preserve">ь эксперимент. С этим заданием </w:t>
      </w:r>
      <w:r w:rsidRPr="007E63A9">
        <w:rPr>
          <w:rFonts w:ascii="Times New Roman" w:hAnsi="Times New Roman" w:cs="Times New Roman"/>
          <w:sz w:val="28"/>
        </w:rPr>
        <w:t>справилось 23,9% учащихся.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Задание на понимание текстов физического содержания: отвечать на прямые вопрос</w:t>
      </w:r>
      <w:r>
        <w:rPr>
          <w:rFonts w:ascii="Times New Roman" w:hAnsi="Times New Roman" w:cs="Times New Roman"/>
          <w:sz w:val="28"/>
        </w:rPr>
        <w:t>ы к содержанию текста выполнили</w:t>
      </w:r>
      <w:r w:rsidRPr="007E63A9">
        <w:rPr>
          <w:rFonts w:ascii="Times New Roman" w:hAnsi="Times New Roman" w:cs="Times New Roman"/>
          <w:sz w:val="28"/>
        </w:rPr>
        <w:t xml:space="preserve"> 38,9 % учащихся.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Учащиеся пок</w:t>
      </w:r>
      <w:r>
        <w:rPr>
          <w:rFonts w:ascii="Times New Roman" w:hAnsi="Times New Roman" w:cs="Times New Roman"/>
          <w:sz w:val="28"/>
        </w:rPr>
        <w:t>азали низкие результаты</w:t>
      </w:r>
      <w:r w:rsidRPr="007E63A9">
        <w:rPr>
          <w:rFonts w:ascii="Times New Roman" w:hAnsi="Times New Roman" w:cs="Times New Roman"/>
          <w:sz w:val="28"/>
        </w:rPr>
        <w:t xml:space="preserve"> при решении задач второ</w:t>
      </w:r>
      <w:r>
        <w:rPr>
          <w:rFonts w:ascii="Times New Roman" w:hAnsi="Times New Roman" w:cs="Times New Roman"/>
          <w:sz w:val="28"/>
        </w:rPr>
        <w:t xml:space="preserve">й части работы: количественные </w:t>
      </w:r>
      <w:r w:rsidRPr="007E63A9">
        <w:rPr>
          <w:rFonts w:ascii="Times New Roman" w:hAnsi="Times New Roman" w:cs="Times New Roman"/>
          <w:sz w:val="28"/>
        </w:rPr>
        <w:t>задачи на проверку умений решать расчетные задачи в 1-2 действия по одной из тем курса физики,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расчеты. С первой задачей на построение графика справились 6</w:t>
      </w:r>
      <w:r>
        <w:rPr>
          <w:rFonts w:ascii="Times New Roman" w:hAnsi="Times New Roman" w:cs="Times New Roman"/>
          <w:sz w:val="28"/>
        </w:rPr>
        <w:t xml:space="preserve">4,1 %, вторую задачу выполнили </w:t>
      </w:r>
      <w:r w:rsidRPr="007E63A9">
        <w:rPr>
          <w:rFonts w:ascii="Times New Roman" w:hAnsi="Times New Roman" w:cs="Times New Roman"/>
          <w:sz w:val="28"/>
        </w:rPr>
        <w:t xml:space="preserve">19,8 % учащихся. Результаты свидетельствуют о том, что учащиеся решают задачи репродуктивного </w:t>
      </w:r>
      <w:r w:rsidRPr="007E63A9">
        <w:rPr>
          <w:rFonts w:ascii="Times New Roman" w:hAnsi="Times New Roman" w:cs="Times New Roman"/>
          <w:sz w:val="28"/>
        </w:rPr>
        <w:lastRenderedPageBreak/>
        <w:t>уровня и испытывают затруднения при выполнении заданий повышенного уровня.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На основе проведенного анализа можно сделать некоторые общие рекомендации учителям, работающим в 10 -</w:t>
      </w:r>
      <w:r w:rsidR="00E235CC">
        <w:rPr>
          <w:rFonts w:ascii="Times New Roman" w:hAnsi="Times New Roman" w:cs="Times New Roman"/>
          <w:sz w:val="28"/>
        </w:rPr>
        <w:t xml:space="preserve"> </w:t>
      </w:r>
      <w:r w:rsidRPr="007E63A9">
        <w:rPr>
          <w:rFonts w:ascii="Times New Roman" w:hAnsi="Times New Roman" w:cs="Times New Roman"/>
          <w:sz w:val="28"/>
        </w:rPr>
        <w:t>11</w:t>
      </w:r>
      <w:r w:rsidR="00E235CC">
        <w:rPr>
          <w:rFonts w:ascii="Times New Roman" w:hAnsi="Times New Roman" w:cs="Times New Roman"/>
          <w:sz w:val="28"/>
        </w:rPr>
        <w:t xml:space="preserve"> </w:t>
      </w:r>
      <w:r w:rsidRPr="007E63A9">
        <w:rPr>
          <w:rFonts w:ascii="Times New Roman" w:hAnsi="Times New Roman" w:cs="Times New Roman"/>
          <w:sz w:val="28"/>
        </w:rPr>
        <w:t>классах: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- внедрять в практику преподавания инновационные методы обучения физике,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- обратить особое внимание на формирование экспериментальных умений; умений работать с текстами физического содержания;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- строить индивидуальные траектории обучения, что позволит дифференцировать подход к обучению в соответствии с уровнем знаний учащихся;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- обратить внимание на методику проведения уроков систематизации и обобщения знаний;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- систематически организовывать</w:t>
      </w:r>
      <w:bookmarkStart w:id="0" w:name="_GoBack"/>
      <w:bookmarkEnd w:id="0"/>
      <w:r w:rsidRPr="007E63A9">
        <w:rPr>
          <w:rFonts w:ascii="Times New Roman" w:hAnsi="Times New Roman" w:cs="Times New Roman"/>
          <w:sz w:val="28"/>
        </w:rPr>
        <w:t xml:space="preserve"> контроль и самоконтроль знаний и умений учащихся;</w:t>
      </w:r>
    </w:p>
    <w:p w:rsidR="007E63A9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- уделять внимание формированию умений решения качественных и количественных задач;</w:t>
      </w:r>
    </w:p>
    <w:p w:rsidR="00551EF5" w:rsidRPr="007E63A9" w:rsidRDefault="007E63A9" w:rsidP="00200F11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7E63A9">
        <w:rPr>
          <w:rFonts w:ascii="Times New Roman" w:hAnsi="Times New Roman" w:cs="Times New Roman"/>
          <w:sz w:val="28"/>
        </w:rPr>
        <w:t>- развивать и поддерживать интерес к предмету.</w:t>
      </w:r>
    </w:p>
    <w:sectPr w:rsidR="00551EF5" w:rsidRPr="007E63A9" w:rsidSect="0046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93B" w:rsidRDefault="0083493B">
      <w:pPr>
        <w:spacing w:after="0" w:line="240" w:lineRule="auto"/>
      </w:pPr>
      <w:r>
        <w:separator/>
      </w:r>
    </w:p>
  </w:endnote>
  <w:endnote w:type="continuationSeparator" w:id="0">
    <w:p w:rsidR="0083493B" w:rsidRDefault="0083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7736622"/>
      <w:docPartObj>
        <w:docPartGallery w:val="Page Numbers (Bottom of Page)"/>
        <w:docPartUnique/>
      </w:docPartObj>
    </w:sdtPr>
    <w:sdtEndPr/>
    <w:sdtContent>
      <w:p w:rsidR="00B02372" w:rsidRDefault="00B023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5C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02372" w:rsidRDefault="00B023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93B" w:rsidRDefault="0083493B">
      <w:pPr>
        <w:spacing w:after="0" w:line="240" w:lineRule="auto"/>
      </w:pPr>
      <w:r>
        <w:separator/>
      </w:r>
    </w:p>
  </w:footnote>
  <w:footnote w:type="continuationSeparator" w:id="0">
    <w:p w:rsidR="0083493B" w:rsidRDefault="008349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D4"/>
    <w:rsid w:val="00025B57"/>
    <w:rsid w:val="00036BD8"/>
    <w:rsid w:val="000465DD"/>
    <w:rsid w:val="00074A77"/>
    <w:rsid w:val="000D1135"/>
    <w:rsid w:val="001412AC"/>
    <w:rsid w:val="00193FD3"/>
    <w:rsid w:val="001A6951"/>
    <w:rsid w:val="001E4408"/>
    <w:rsid w:val="00200EB9"/>
    <w:rsid w:val="00200F11"/>
    <w:rsid w:val="00225FAD"/>
    <w:rsid w:val="00261745"/>
    <w:rsid w:val="002640E5"/>
    <w:rsid w:val="002725D9"/>
    <w:rsid w:val="002A7237"/>
    <w:rsid w:val="002E4794"/>
    <w:rsid w:val="002E75FD"/>
    <w:rsid w:val="00303457"/>
    <w:rsid w:val="00310F7C"/>
    <w:rsid w:val="00311C37"/>
    <w:rsid w:val="00327C13"/>
    <w:rsid w:val="003C7779"/>
    <w:rsid w:val="003F6367"/>
    <w:rsid w:val="00402759"/>
    <w:rsid w:val="00414EC3"/>
    <w:rsid w:val="004646C7"/>
    <w:rsid w:val="00471103"/>
    <w:rsid w:val="00480E32"/>
    <w:rsid w:val="004B31D4"/>
    <w:rsid w:val="00551EF5"/>
    <w:rsid w:val="005570B2"/>
    <w:rsid w:val="005A047B"/>
    <w:rsid w:val="005D24EB"/>
    <w:rsid w:val="006024EA"/>
    <w:rsid w:val="00610C85"/>
    <w:rsid w:val="0063684D"/>
    <w:rsid w:val="006407E7"/>
    <w:rsid w:val="00663BBF"/>
    <w:rsid w:val="006C39AE"/>
    <w:rsid w:val="00711181"/>
    <w:rsid w:val="007564A2"/>
    <w:rsid w:val="0076500B"/>
    <w:rsid w:val="00791226"/>
    <w:rsid w:val="007B6A35"/>
    <w:rsid w:val="007E63A9"/>
    <w:rsid w:val="0080615E"/>
    <w:rsid w:val="0083493B"/>
    <w:rsid w:val="00897DA8"/>
    <w:rsid w:val="008E2532"/>
    <w:rsid w:val="008E3078"/>
    <w:rsid w:val="009909EE"/>
    <w:rsid w:val="00A06971"/>
    <w:rsid w:val="00A33FEA"/>
    <w:rsid w:val="00A368BB"/>
    <w:rsid w:val="00A47B29"/>
    <w:rsid w:val="00A53147"/>
    <w:rsid w:val="00A94386"/>
    <w:rsid w:val="00AD3CF6"/>
    <w:rsid w:val="00AE59CC"/>
    <w:rsid w:val="00B02372"/>
    <w:rsid w:val="00B213E7"/>
    <w:rsid w:val="00B50C6F"/>
    <w:rsid w:val="00B51399"/>
    <w:rsid w:val="00B51E97"/>
    <w:rsid w:val="00B72A81"/>
    <w:rsid w:val="00B84FD9"/>
    <w:rsid w:val="00BC5C20"/>
    <w:rsid w:val="00BC7E5B"/>
    <w:rsid w:val="00C45CA8"/>
    <w:rsid w:val="00C90A59"/>
    <w:rsid w:val="00CE38EC"/>
    <w:rsid w:val="00CF1754"/>
    <w:rsid w:val="00D00A0E"/>
    <w:rsid w:val="00D31D68"/>
    <w:rsid w:val="00D41B28"/>
    <w:rsid w:val="00D45C69"/>
    <w:rsid w:val="00D65350"/>
    <w:rsid w:val="00E03AE5"/>
    <w:rsid w:val="00E0444A"/>
    <w:rsid w:val="00E235CC"/>
    <w:rsid w:val="00E44D86"/>
    <w:rsid w:val="00E856C4"/>
    <w:rsid w:val="00E94F51"/>
    <w:rsid w:val="00EC5054"/>
    <w:rsid w:val="00ED0CCC"/>
    <w:rsid w:val="00EF36FD"/>
    <w:rsid w:val="00EF52D7"/>
    <w:rsid w:val="00F06F26"/>
    <w:rsid w:val="00F11BA7"/>
    <w:rsid w:val="00F11DCD"/>
    <w:rsid w:val="00F24C93"/>
    <w:rsid w:val="00F45775"/>
    <w:rsid w:val="00FB6785"/>
    <w:rsid w:val="00FD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4BD09"/>
  <w15:docId w15:val="{C47F3B1C-DE37-4B8F-B6FC-DAFC494D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7564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564A2"/>
  </w:style>
  <w:style w:type="table" w:customStyle="1" w:styleId="1">
    <w:name w:val="Сетка таблицы1"/>
    <w:basedOn w:val="a1"/>
    <w:next w:val="a3"/>
    <w:uiPriority w:val="59"/>
    <w:rsid w:val="0075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41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1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НАучЦентр5</dc:creator>
  <cp:keywords/>
  <dc:description/>
  <cp:lastModifiedBy>Admin</cp:lastModifiedBy>
  <cp:revision>45</cp:revision>
  <cp:lastPrinted>2019-12-19T14:11:00Z</cp:lastPrinted>
  <dcterms:created xsi:type="dcterms:W3CDTF">2018-02-01T06:10:00Z</dcterms:created>
  <dcterms:modified xsi:type="dcterms:W3CDTF">2020-06-23T11:21:00Z</dcterms:modified>
</cp:coreProperties>
</file>